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38" w:rsidRPr="00397C38" w:rsidRDefault="00397C38" w:rsidP="00397C38">
      <w:pPr>
        <w:shd w:val="clear" w:color="auto" w:fill="EDFAFC"/>
        <w:spacing w:after="0" w:line="312" w:lineRule="atLeast"/>
        <w:outlineLvl w:val="0"/>
        <w:rPr>
          <w:rFonts w:ascii="Tahoma" w:eastAsia="Times New Roman" w:hAnsi="Tahoma" w:cs="Tahoma"/>
          <w:color w:val="444444"/>
          <w:kern w:val="36"/>
          <w:sz w:val="27"/>
          <w:szCs w:val="27"/>
          <w:lang w:eastAsia="ru-RU"/>
        </w:rPr>
      </w:pPr>
    </w:p>
    <w:p w:rsidR="00397C38" w:rsidRPr="00397C38" w:rsidRDefault="00397C38" w:rsidP="00397C38">
      <w:pPr>
        <w:shd w:val="clear" w:color="auto" w:fill="EDFAFC"/>
        <w:spacing w:after="0" w:line="408" w:lineRule="atLeast"/>
        <w:jc w:val="center"/>
        <w:rPr>
          <w:rFonts w:ascii="Tahoma" w:eastAsia="Times New Roman" w:hAnsi="Tahoma" w:cs="Tahoma"/>
          <w:color w:val="444444"/>
          <w:sz w:val="24"/>
          <w:szCs w:val="24"/>
          <w:lang w:eastAsia="ru-RU"/>
        </w:rPr>
      </w:pPr>
      <w:r w:rsidRPr="00397C38">
        <w:rPr>
          <w:rFonts w:ascii="Tahoma" w:eastAsia="Times New Roman" w:hAnsi="Tahoma" w:cs="Tahoma"/>
          <w:b/>
          <w:bCs/>
          <w:color w:val="444444"/>
          <w:sz w:val="24"/>
          <w:szCs w:val="24"/>
          <w:u w:val="single"/>
          <w:lang w:eastAsia="ru-RU"/>
        </w:rPr>
        <w:t>Навыки общения с людьми, имеющими различные формы инвалидности:</w:t>
      </w:r>
    </w:p>
    <w:p w:rsidR="00397C38" w:rsidRPr="00397C38" w:rsidRDefault="00397C38" w:rsidP="00397C38">
      <w:pPr>
        <w:shd w:val="clear" w:color="auto" w:fill="EDFAFC"/>
        <w:spacing w:after="0" w:line="408" w:lineRule="atLeast"/>
        <w:jc w:val="center"/>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испытывающие трудности при передвижении.</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разрешения — то же самое, что схватить и понести человека без его разрешения. Всегда спрашивайте, нужна ли помощь, прежде чем оказать ее. Предлагайте помощь, если нужно открыть тяжелую дверь или пройти по ковру с длинным ворсом. Если вам разрешили катить коляску, сначала катите, ее медленно. Коляска быстро набирает скорость, и неожиданный толчок может привести к потере равновесия. Всегда лично убеждайтесь в доступности мест, куда вы собираетесь пойти с человеком на коляске. Заранее поинтересуйтесь, какие могут возникнуть проблемы или барьеры, и как их можно устранить. Не надо хлопать человека, находящегося в инвалидной коляске, по спине или по плечу. Если возможно, расположитесь так, чтобы ваши лица были на одном уровне. Избегайте положения, при котором вашему собеседнику нужно запрокидывать голову. Если существуют архитектурные барьеры, предупредите о них, чтобы человек заранее имел возможность принимать решения. Помните: как правило, у людей, имеющих трудности при передвижении, нет проблем со зрением, слухом и пониманием. Не думайте, что необходимость пользоваться инвалидной коляской – это трагедия. Это способ свободного (если нет архитектурных барьеров) передвижения. Многие люди, пользующиеся инвалидной коляской,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с плохим зрением и незрячие.</w:t>
      </w:r>
    </w:p>
    <w:p w:rsidR="00397C38" w:rsidRPr="00397C38" w:rsidRDefault="00397C38" w:rsidP="00397C38">
      <w:pPr>
        <w:shd w:val="clear" w:color="auto" w:fill="EDFAFC"/>
        <w:spacing w:after="24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 xml:space="preserve">Нарушение зрения имеет много степеней. Человек может быть полностью слепым или может плохо видеть. Полностью слепых людей всего около 10%, остальные люди имеют остаточное зрение, могут различать свет и тень, иногда цвет и очертания предмета. У одних слабое периферическое зрение, у других — слабое прямое при </w:t>
      </w:r>
      <w:proofErr w:type="gramStart"/>
      <w:r w:rsidRPr="00397C38">
        <w:rPr>
          <w:rFonts w:ascii="Tahoma" w:eastAsia="Times New Roman" w:hAnsi="Tahoma" w:cs="Tahoma"/>
          <w:color w:val="444444"/>
          <w:sz w:val="24"/>
          <w:szCs w:val="24"/>
          <w:lang w:eastAsia="ru-RU"/>
        </w:rPr>
        <w:t>хорошем</w:t>
      </w:r>
      <w:proofErr w:type="gramEnd"/>
      <w:r w:rsidRPr="00397C38">
        <w:rPr>
          <w:rFonts w:ascii="Tahoma" w:eastAsia="Times New Roman" w:hAnsi="Tahoma" w:cs="Tahoma"/>
          <w:color w:val="444444"/>
          <w:sz w:val="24"/>
          <w:szCs w:val="24"/>
          <w:lang w:eastAsia="ru-RU"/>
        </w:rPr>
        <w:t xml:space="preserve"> периферическом. Все это надо выяснить и учитывать при общении. Предложите свою помощь. Не направляйте человека, не стискивайте ему руку, идите так, как вы обычно ходите. Не нужно хватать слепого человека и тащить его за собой. Не обижайтесь, если вашу помощь отклонили. Опишите </w:t>
      </w:r>
      <w:r w:rsidRPr="00397C38">
        <w:rPr>
          <w:rFonts w:ascii="Tahoma" w:eastAsia="Times New Roman" w:hAnsi="Tahoma" w:cs="Tahoma"/>
          <w:color w:val="444444"/>
          <w:sz w:val="24"/>
          <w:szCs w:val="24"/>
          <w:lang w:eastAsia="ru-RU"/>
        </w:rPr>
        <w:lastRenderedPageBreak/>
        <w:t xml:space="preserve">коротко, где вы находитесь. Например: «В центре зала, примерно в шести шагах от вас, стоит стол». Или: «Слева от двери, как заходишь, — кофейный столик». Предупреждайте о препятствиях: ступенях, лужах, низких притолоках, трубах и т. п. Помогите вашему подопечному поверить в свои силы, в то, что он способен справляться с трудностями, а вы, в пределах своих возможностей, окажете ему необходимую помощь. Не давайте ему необоснованных надежд, учитывайте его физическое и психическое состояние. Не выполняйте за него ту работу, которую он способен выполнить сам, не лишайте вашего подопечного привычного для него образа жизни. Относитесь к своему подопечному с уважением. Не бойтесь извиниться, если вы не правы. Не задавайте нетактичные вопросы о его личной жизни, не давайте ненужных советов, но к его советам прислушивайтесь, принимайте их спокойно, даже если в них не нуждаетесь. Не будьте категоричны, не занимайте позицию: «Я умнее». Помните, что каждый воспринимает мир по-своему и имеет свой собственный прошлый опыт, на основе которого оценивает события и пытается справиться с проблемами. Для оказания эффективной помощи своим подопечным проявляйте к ним сочувствие, не осуждайте их и будьте искренними. Психологические особенности пожилых людей. Старость иногда сравнивают с тяжелой болезнью, обращая внимание на нарушение нормального функционирования организма. Однако, при разумно организованном режиме, внимательном отношении к собственному здоровью, психологической уравновешенности и заботе близких жизнь пожилых людей может быть достаточно интересной. Пожилые люди по-разному приспосабливаются к этому периоду в своей жизни. Признание себя старым — сильнейший психологический фактор старения, но отсутствие самоощущения старения не лучше для физического и психического состояния. Такие старики беспечны и склонны переоценивать и свои возможности, и свое обаяние. Правда, их никогда не угнетают мысли о старости. Правильное ощущение собственного возраста – это верная манера поведения и общения. С возрастом изменения в характере пожилого человека объясняются ослаблением контроля над своими реакциями, возможно, что те черты, которые раньше удавалось маскировать, понимая их непривлекательность, выходят на поверхность. Кроме того, этому возрасту свойственен эгоцентризм, нетерпимость к каждому, кто не проявляет должного внимания к старому человеку. Когда вы предлагаете незрячему человеку сесть, не усаживайте его, а направьте руку на спинку стула или подлокотник. Если вы знакомите его с незнакомым предметом, не водите по поверхности его руку, а </w:t>
      </w:r>
      <w:r w:rsidRPr="00397C38">
        <w:rPr>
          <w:rFonts w:ascii="Tahoma" w:eastAsia="Times New Roman" w:hAnsi="Tahoma" w:cs="Tahoma"/>
          <w:color w:val="444444"/>
          <w:sz w:val="24"/>
          <w:szCs w:val="24"/>
          <w:lang w:eastAsia="ru-RU"/>
        </w:rPr>
        <w:lastRenderedPageBreak/>
        <w:t>дайте ему возможность свободно потрогать предмет. Если вас попросили помочь взять какой-то предмет, не следует тянуть кисть слепо к предмету и брать его рукой этот предмет. Когда вы общаетесь с группой незрячих людей, не забудьте каждый раз называть того, к кому вы обращаетесь.</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с нарушением слуха.</w:t>
      </w:r>
    </w:p>
    <w:p w:rsidR="00397C38" w:rsidRPr="00397C38" w:rsidRDefault="00397C38" w:rsidP="00397C38">
      <w:pPr>
        <w:shd w:val="clear" w:color="auto" w:fill="EDFAFC"/>
        <w:spacing w:after="24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Некоторые люди могут слышать, но отдельные звуки воспринимают неправильно. В этом случае говорите немного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(ее) по имени. Если ответа нет, можно слегка тронуть человека за руку или плечо или же помахать рукой. Говорите ясно и ровно. Не нужно излишне подчеркивать что-то, кричать, особенно в ухо, тоже не надо. Если вас просят повторить что-то, попробуйте перефразировать свое предложение. Используйте жесты.</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с задержкой в развитии и проблемами общения</w:t>
      </w:r>
    </w:p>
    <w:p w:rsidR="00397C38" w:rsidRPr="00397C38" w:rsidRDefault="00397C38" w:rsidP="00397C38">
      <w:pPr>
        <w:shd w:val="clear" w:color="auto" w:fill="EDFAFC"/>
        <w:spacing w:after="24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 xml:space="preserve">Используйте доступный язык, выражайтесь точно и по делу. Избегайте словесных штампов и образных выражений, если только вы не уверены в том, что ваш собеседник с ними знаком. Не говорите «свысока». Не думайте, что вас не поймут. Рассказывайте все «по шагам», дайте возможность вашему собеседнику обыграть каждый шаг после того, как вы объяснили, что ему предстоит делать.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Обращайтесь с человеком с проблемами развития точно </w:t>
      </w:r>
      <w:proofErr w:type="gramStart"/>
      <w:r w:rsidRPr="00397C38">
        <w:rPr>
          <w:rFonts w:ascii="Tahoma" w:eastAsia="Times New Roman" w:hAnsi="Tahoma" w:cs="Tahoma"/>
          <w:color w:val="444444"/>
          <w:sz w:val="24"/>
          <w:szCs w:val="24"/>
          <w:lang w:eastAsia="ru-RU"/>
        </w:rPr>
        <w:t>также, как</w:t>
      </w:r>
      <w:proofErr w:type="gramEnd"/>
      <w:r w:rsidRPr="00397C38">
        <w:rPr>
          <w:rFonts w:ascii="Tahoma" w:eastAsia="Times New Roman" w:hAnsi="Tahoma" w:cs="Tahoma"/>
          <w:color w:val="444444"/>
          <w:sz w:val="24"/>
          <w:szCs w:val="24"/>
          <w:lang w:eastAsia="ru-RU"/>
        </w:rPr>
        <w:t xml:space="preserve">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Обращайтесь непосредственно к человеку. Помните, что люди с задержкой в развитии, дееспособны и могут подписывать документы, </w:t>
      </w:r>
      <w:r w:rsidRPr="00397C38">
        <w:rPr>
          <w:rFonts w:ascii="Tahoma" w:eastAsia="Times New Roman" w:hAnsi="Tahoma" w:cs="Tahoma"/>
          <w:color w:val="444444"/>
          <w:sz w:val="24"/>
          <w:szCs w:val="24"/>
          <w:lang w:eastAsia="ru-RU"/>
        </w:rPr>
        <w:lastRenderedPageBreak/>
        <w:t>контракты, голосовать, давать согласие на медицинскую помощь и т.д. Если это необходимо, можете записать свое сообщение или предложение на бумаге, предложите вашему собеседнику обсудить его с другом или семьей. В записке укажите ваш номер телефона, предложите обсудить это при следующей встрече.</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с психическими проблемами</w:t>
      </w:r>
    </w:p>
    <w:p w:rsidR="00397C38" w:rsidRPr="00397C38" w:rsidRDefault="00397C38" w:rsidP="00397C38">
      <w:pPr>
        <w:shd w:val="clear" w:color="auto" w:fill="EDFAFC"/>
        <w:spacing w:after="24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Не надо думать, что люди с психическими нарушениями обязательно нуждаются в дополнительной помощи и специальном обращении.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Не следует думать, что люди с психическими нарушениями более других склонны к насилию. Это миф. Если Вы дружелюбны, они будут чувствовать себя свободно. Не говорите резко с человеком, имеющим психические нарушения, даже если у Вас есть все основания.</w:t>
      </w:r>
    </w:p>
    <w:p w:rsidR="00397C38" w:rsidRPr="00397C38" w:rsidRDefault="00397C38" w:rsidP="00397C38">
      <w:pPr>
        <w:shd w:val="clear" w:color="auto" w:fill="EDFAFC"/>
        <w:spacing w:after="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b/>
          <w:bCs/>
          <w:i/>
          <w:iCs/>
          <w:color w:val="444444"/>
          <w:sz w:val="24"/>
          <w:szCs w:val="24"/>
          <w:lang w:eastAsia="ru-RU"/>
        </w:rPr>
        <w:t>Люди, испытывающие затруднения в речи</w:t>
      </w:r>
    </w:p>
    <w:p w:rsidR="00397C38" w:rsidRPr="00397C38" w:rsidRDefault="00397C38" w:rsidP="00397C38">
      <w:pPr>
        <w:shd w:val="clear" w:color="auto" w:fill="EDFAFC"/>
        <w:spacing w:after="240" w:line="408" w:lineRule="atLeast"/>
        <w:jc w:val="both"/>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 xml:space="preserve">Не игнорируйте людей, которым трудно говорить, потому что понять их — в ваших интересах. Не перебивайте и не поправляйте человека, который испытывает трудности в речи. Начинайте говорить только тогда, когда убедитесь, что он закончил свою мысль.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извинитесь и договоритесь о встрече в другое, более свободное время. Смотрите в лицо собеседнику, поддерживайте визуальный контакт. Отдайте этой беседе все ваше внимание. Не думайте, что затруднения в речи – показатель низкого уровня интеллекта человека. Если человека с затрудненной речью сопровождает другой человек, не адресуйте ваши вопросы, комментарии или просьбы компаньону. Старайтесь задавать вопросы, которые требуют коротких ответов или кивка. Не притворяйтесь, если вы не поняли, что вам сказали. Повторите, что вы поняли, и реакция собеседника вам поможет. Не стесняйтесь переспросить то, что вы не поняли. Если вам снова не удалось понять, попросите произнести слово в более медленном темпе, возможно, по буквам. Не забывайте, что человеку с нарушенной речью тоже нужно высказаться. Не перебивайте его и не подавляйте. Не торопите говорящего. Не думайте, что </w:t>
      </w:r>
      <w:r w:rsidRPr="00397C38">
        <w:rPr>
          <w:rFonts w:ascii="Tahoma" w:eastAsia="Times New Roman" w:hAnsi="Tahoma" w:cs="Tahoma"/>
          <w:color w:val="444444"/>
          <w:sz w:val="24"/>
          <w:szCs w:val="24"/>
          <w:lang w:eastAsia="ru-RU"/>
        </w:rPr>
        <w:lastRenderedPageBreak/>
        <w:t>человек, испытывающий затруднения в речи, не может понять вас. У некоторых людей может резко меняться тональность речи. Не делайте преждевременных выводов на основании выражения лица или голосовой модуляции, пока вы не узнаете человека достаточно хорошо. Не играйте с чужими голосовыми приспособлениями, поскольку они – личная принадлежность человека. Если у вас возникают проблемы в общении, спросите, не хочет ли ваш собеседник использовать другой способ: написать, напечатать.</w:t>
      </w:r>
    </w:p>
    <w:p w:rsidR="00397C38" w:rsidRPr="00397C38" w:rsidRDefault="00397C38" w:rsidP="00397C38">
      <w:pPr>
        <w:shd w:val="clear" w:color="auto" w:fill="EDFAFC"/>
        <w:spacing w:after="240" w:line="408" w:lineRule="atLeast"/>
        <w:rPr>
          <w:rFonts w:ascii="Tahoma" w:eastAsia="Times New Roman" w:hAnsi="Tahoma" w:cs="Tahoma"/>
          <w:color w:val="444444"/>
          <w:sz w:val="24"/>
          <w:szCs w:val="24"/>
          <w:lang w:eastAsia="ru-RU"/>
        </w:rPr>
      </w:pPr>
      <w:r w:rsidRPr="00397C38">
        <w:rPr>
          <w:rFonts w:ascii="Tahoma" w:eastAsia="Times New Roman" w:hAnsi="Tahoma" w:cs="Tahoma"/>
          <w:color w:val="444444"/>
          <w:sz w:val="24"/>
          <w:szCs w:val="24"/>
          <w:lang w:eastAsia="ru-RU"/>
        </w:rPr>
        <w:t> </w:t>
      </w:r>
    </w:p>
    <w:p w:rsidR="000C2122" w:rsidRDefault="000C2122"/>
    <w:sectPr w:rsidR="000C2122" w:rsidSect="000C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C38"/>
    <w:rsid w:val="000043E0"/>
    <w:rsid w:val="000068D0"/>
    <w:rsid w:val="0001394A"/>
    <w:rsid w:val="00022CB4"/>
    <w:rsid w:val="00023695"/>
    <w:rsid w:val="0002403D"/>
    <w:rsid w:val="0002507E"/>
    <w:rsid w:val="00026165"/>
    <w:rsid w:val="00027D54"/>
    <w:rsid w:val="000458CB"/>
    <w:rsid w:val="00046DDF"/>
    <w:rsid w:val="00046F80"/>
    <w:rsid w:val="00050AC7"/>
    <w:rsid w:val="00057014"/>
    <w:rsid w:val="0006346A"/>
    <w:rsid w:val="0006417C"/>
    <w:rsid w:val="00066BBE"/>
    <w:rsid w:val="00072367"/>
    <w:rsid w:val="0007787A"/>
    <w:rsid w:val="00081A86"/>
    <w:rsid w:val="00081B3A"/>
    <w:rsid w:val="00085F48"/>
    <w:rsid w:val="00086DB7"/>
    <w:rsid w:val="00087FDF"/>
    <w:rsid w:val="000A4816"/>
    <w:rsid w:val="000C04DA"/>
    <w:rsid w:val="000C2122"/>
    <w:rsid w:val="000C3102"/>
    <w:rsid w:val="000C4ADB"/>
    <w:rsid w:val="000D2421"/>
    <w:rsid w:val="000F75E3"/>
    <w:rsid w:val="00113357"/>
    <w:rsid w:val="001200E7"/>
    <w:rsid w:val="001207B1"/>
    <w:rsid w:val="00127CA3"/>
    <w:rsid w:val="00133424"/>
    <w:rsid w:val="00136695"/>
    <w:rsid w:val="00140AA6"/>
    <w:rsid w:val="00142BD7"/>
    <w:rsid w:val="00157CD4"/>
    <w:rsid w:val="00173C06"/>
    <w:rsid w:val="001750CD"/>
    <w:rsid w:val="00177027"/>
    <w:rsid w:val="00177587"/>
    <w:rsid w:val="00181B1E"/>
    <w:rsid w:val="00183ECF"/>
    <w:rsid w:val="00184054"/>
    <w:rsid w:val="001848F7"/>
    <w:rsid w:val="00186C1D"/>
    <w:rsid w:val="00187954"/>
    <w:rsid w:val="0019295B"/>
    <w:rsid w:val="001A0492"/>
    <w:rsid w:val="001A0EC3"/>
    <w:rsid w:val="001A482F"/>
    <w:rsid w:val="001A5706"/>
    <w:rsid w:val="001B0CBF"/>
    <w:rsid w:val="001B2634"/>
    <w:rsid w:val="001B627F"/>
    <w:rsid w:val="001B7149"/>
    <w:rsid w:val="001C051D"/>
    <w:rsid w:val="001D3494"/>
    <w:rsid w:val="001D4406"/>
    <w:rsid w:val="001E160F"/>
    <w:rsid w:val="001E2B00"/>
    <w:rsid w:val="001F197A"/>
    <w:rsid w:val="001F1A2C"/>
    <w:rsid w:val="001F561A"/>
    <w:rsid w:val="00201578"/>
    <w:rsid w:val="0020565E"/>
    <w:rsid w:val="00211824"/>
    <w:rsid w:val="002203F3"/>
    <w:rsid w:val="00221AC7"/>
    <w:rsid w:val="00231241"/>
    <w:rsid w:val="00234158"/>
    <w:rsid w:val="00237B33"/>
    <w:rsid w:val="002412CC"/>
    <w:rsid w:val="002429E7"/>
    <w:rsid w:val="00242A4D"/>
    <w:rsid w:val="00242C70"/>
    <w:rsid w:val="002433B9"/>
    <w:rsid w:val="00257012"/>
    <w:rsid w:val="00260615"/>
    <w:rsid w:val="00260FB9"/>
    <w:rsid w:val="002611AA"/>
    <w:rsid w:val="002646FB"/>
    <w:rsid w:val="00271FD0"/>
    <w:rsid w:val="00272A2C"/>
    <w:rsid w:val="00277DCC"/>
    <w:rsid w:val="00277E80"/>
    <w:rsid w:val="0028039F"/>
    <w:rsid w:val="00282F3C"/>
    <w:rsid w:val="00291181"/>
    <w:rsid w:val="002956DE"/>
    <w:rsid w:val="00296B64"/>
    <w:rsid w:val="00296DDF"/>
    <w:rsid w:val="002A04E9"/>
    <w:rsid w:val="002B0F72"/>
    <w:rsid w:val="002B475F"/>
    <w:rsid w:val="002C08F5"/>
    <w:rsid w:val="002C0946"/>
    <w:rsid w:val="002C1345"/>
    <w:rsid w:val="002C6700"/>
    <w:rsid w:val="002D1C4B"/>
    <w:rsid w:val="002D7536"/>
    <w:rsid w:val="002E0CBD"/>
    <w:rsid w:val="002E4282"/>
    <w:rsid w:val="002F1491"/>
    <w:rsid w:val="002F263C"/>
    <w:rsid w:val="002F3908"/>
    <w:rsid w:val="002F5ED6"/>
    <w:rsid w:val="002F6A28"/>
    <w:rsid w:val="00306286"/>
    <w:rsid w:val="003104A9"/>
    <w:rsid w:val="00310F34"/>
    <w:rsid w:val="003177D4"/>
    <w:rsid w:val="00323D7E"/>
    <w:rsid w:val="00326EE5"/>
    <w:rsid w:val="0034122F"/>
    <w:rsid w:val="003434BF"/>
    <w:rsid w:val="0034666F"/>
    <w:rsid w:val="003516DD"/>
    <w:rsid w:val="00355AEA"/>
    <w:rsid w:val="00356B21"/>
    <w:rsid w:val="003608A1"/>
    <w:rsid w:val="00370D04"/>
    <w:rsid w:val="003736A9"/>
    <w:rsid w:val="00374124"/>
    <w:rsid w:val="003876EF"/>
    <w:rsid w:val="0039289F"/>
    <w:rsid w:val="00397C38"/>
    <w:rsid w:val="003A2C17"/>
    <w:rsid w:val="003B02CC"/>
    <w:rsid w:val="003B26F0"/>
    <w:rsid w:val="003C5A51"/>
    <w:rsid w:val="003C710C"/>
    <w:rsid w:val="003E0090"/>
    <w:rsid w:val="003E0E0C"/>
    <w:rsid w:val="003E24D9"/>
    <w:rsid w:val="003F1095"/>
    <w:rsid w:val="004034C7"/>
    <w:rsid w:val="00404EA8"/>
    <w:rsid w:val="00405958"/>
    <w:rsid w:val="00414C3B"/>
    <w:rsid w:val="004233F5"/>
    <w:rsid w:val="004278D8"/>
    <w:rsid w:val="00431614"/>
    <w:rsid w:val="00437D5C"/>
    <w:rsid w:val="00443444"/>
    <w:rsid w:val="0044610D"/>
    <w:rsid w:val="00454BFA"/>
    <w:rsid w:val="00456502"/>
    <w:rsid w:val="00463606"/>
    <w:rsid w:val="004711EB"/>
    <w:rsid w:val="00477878"/>
    <w:rsid w:val="00481B70"/>
    <w:rsid w:val="00482FD2"/>
    <w:rsid w:val="004842E3"/>
    <w:rsid w:val="004847B2"/>
    <w:rsid w:val="00485C92"/>
    <w:rsid w:val="00491EEA"/>
    <w:rsid w:val="00493E60"/>
    <w:rsid w:val="004944A0"/>
    <w:rsid w:val="00494C32"/>
    <w:rsid w:val="00495159"/>
    <w:rsid w:val="004A283E"/>
    <w:rsid w:val="004B3BD3"/>
    <w:rsid w:val="004B3C47"/>
    <w:rsid w:val="004B73B7"/>
    <w:rsid w:val="004C186F"/>
    <w:rsid w:val="004C5656"/>
    <w:rsid w:val="004C7F91"/>
    <w:rsid w:val="004D0017"/>
    <w:rsid w:val="004D052A"/>
    <w:rsid w:val="004D402B"/>
    <w:rsid w:val="004D4FA7"/>
    <w:rsid w:val="004E248D"/>
    <w:rsid w:val="004E65F6"/>
    <w:rsid w:val="004F514B"/>
    <w:rsid w:val="00511833"/>
    <w:rsid w:val="00511A55"/>
    <w:rsid w:val="00514C2A"/>
    <w:rsid w:val="005168C3"/>
    <w:rsid w:val="005206CA"/>
    <w:rsid w:val="0052455D"/>
    <w:rsid w:val="005255EB"/>
    <w:rsid w:val="0054355B"/>
    <w:rsid w:val="00556110"/>
    <w:rsid w:val="00556310"/>
    <w:rsid w:val="005655F1"/>
    <w:rsid w:val="00565A04"/>
    <w:rsid w:val="00585902"/>
    <w:rsid w:val="00594B71"/>
    <w:rsid w:val="005971B0"/>
    <w:rsid w:val="005A1B0D"/>
    <w:rsid w:val="005A3603"/>
    <w:rsid w:val="005A4EC9"/>
    <w:rsid w:val="005A74A9"/>
    <w:rsid w:val="005B44F9"/>
    <w:rsid w:val="005B74B1"/>
    <w:rsid w:val="005C2189"/>
    <w:rsid w:val="005C734B"/>
    <w:rsid w:val="005D1FA6"/>
    <w:rsid w:val="005D569E"/>
    <w:rsid w:val="005D7C00"/>
    <w:rsid w:val="005E394D"/>
    <w:rsid w:val="005F560F"/>
    <w:rsid w:val="005F6506"/>
    <w:rsid w:val="00603B10"/>
    <w:rsid w:val="00604155"/>
    <w:rsid w:val="0060558E"/>
    <w:rsid w:val="0060643C"/>
    <w:rsid w:val="00606F9F"/>
    <w:rsid w:val="00607EA8"/>
    <w:rsid w:val="00613851"/>
    <w:rsid w:val="006150C0"/>
    <w:rsid w:val="00616640"/>
    <w:rsid w:val="00624FEA"/>
    <w:rsid w:val="006254EE"/>
    <w:rsid w:val="00626B7D"/>
    <w:rsid w:val="006448DB"/>
    <w:rsid w:val="00644B45"/>
    <w:rsid w:val="0065038D"/>
    <w:rsid w:val="00654B98"/>
    <w:rsid w:val="00664B3C"/>
    <w:rsid w:val="006722CD"/>
    <w:rsid w:val="00681D80"/>
    <w:rsid w:val="00681DA1"/>
    <w:rsid w:val="0068588F"/>
    <w:rsid w:val="0069490D"/>
    <w:rsid w:val="006A1BE8"/>
    <w:rsid w:val="006A31EB"/>
    <w:rsid w:val="006B105A"/>
    <w:rsid w:val="006B3BBE"/>
    <w:rsid w:val="006B5893"/>
    <w:rsid w:val="006C3237"/>
    <w:rsid w:val="006D06DA"/>
    <w:rsid w:val="006D080B"/>
    <w:rsid w:val="006D604A"/>
    <w:rsid w:val="006E4A51"/>
    <w:rsid w:val="006F327E"/>
    <w:rsid w:val="007034E7"/>
    <w:rsid w:val="00705BAC"/>
    <w:rsid w:val="00710A73"/>
    <w:rsid w:val="00711C87"/>
    <w:rsid w:val="00711EC1"/>
    <w:rsid w:val="00713CDE"/>
    <w:rsid w:val="00714607"/>
    <w:rsid w:val="00716205"/>
    <w:rsid w:val="00720F6D"/>
    <w:rsid w:val="00726277"/>
    <w:rsid w:val="00730C44"/>
    <w:rsid w:val="00731598"/>
    <w:rsid w:val="00732E41"/>
    <w:rsid w:val="00733693"/>
    <w:rsid w:val="00734B56"/>
    <w:rsid w:val="0074481F"/>
    <w:rsid w:val="0074745F"/>
    <w:rsid w:val="00747FF7"/>
    <w:rsid w:val="00751584"/>
    <w:rsid w:val="00754958"/>
    <w:rsid w:val="00757B08"/>
    <w:rsid w:val="0076031F"/>
    <w:rsid w:val="007658AF"/>
    <w:rsid w:val="0078178E"/>
    <w:rsid w:val="007829F1"/>
    <w:rsid w:val="0079155D"/>
    <w:rsid w:val="00797FDE"/>
    <w:rsid w:val="007B1E53"/>
    <w:rsid w:val="007B29BE"/>
    <w:rsid w:val="007B3733"/>
    <w:rsid w:val="007C050E"/>
    <w:rsid w:val="007C0D5E"/>
    <w:rsid w:val="007E0B4B"/>
    <w:rsid w:val="007F51BF"/>
    <w:rsid w:val="00801528"/>
    <w:rsid w:val="008041BD"/>
    <w:rsid w:val="0081186D"/>
    <w:rsid w:val="00812475"/>
    <w:rsid w:val="00812A88"/>
    <w:rsid w:val="00812D78"/>
    <w:rsid w:val="00813C40"/>
    <w:rsid w:val="00815605"/>
    <w:rsid w:val="008167F7"/>
    <w:rsid w:val="0081752B"/>
    <w:rsid w:val="00822A57"/>
    <w:rsid w:val="00826C37"/>
    <w:rsid w:val="00832DC4"/>
    <w:rsid w:val="00837955"/>
    <w:rsid w:val="00843521"/>
    <w:rsid w:val="00860438"/>
    <w:rsid w:val="00863C5A"/>
    <w:rsid w:val="00866E7E"/>
    <w:rsid w:val="008677FC"/>
    <w:rsid w:val="0087358C"/>
    <w:rsid w:val="008823F0"/>
    <w:rsid w:val="008871B9"/>
    <w:rsid w:val="0089397C"/>
    <w:rsid w:val="008A19C8"/>
    <w:rsid w:val="008A1D10"/>
    <w:rsid w:val="008A7AC3"/>
    <w:rsid w:val="008C2B3B"/>
    <w:rsid w:val="008C65AB"/>
    <w:rsid w:val="008D0607"/>
    <w:rsid w:val="008D35EE"/>
    <w:rsid w:val="008D4C79"/>
    <w:rsid w:val="008D4E97"/>
    <w:rsid w:val="008E6E2F"/>
    <w:rsid w:val="008F634C"/>
    <w:rsid w:val="00900DD3"/>
    <w:rsid w:val="0090215D"/>
    <w:rsid w:val="00904614"/>
    <w:rsid w:val="009110AC"/>
    <w:rsid w:val="00915740"/>
    <w:rsid w:val="00920236"/>
    <w:rsid w:val="00925FF4"/>
    <w:rsid w:val="00927607"/>
    <w:rsid w:val="00930D9F"/>
    <w:rsid w:val="00933B89"/>
    <w:rsid w:val="0093488E"/>
    <w:rsid w:val="0095529A"/>
    <w:rsid w:val="00960E9D"/>
    <w:rsid w:val="00961CDD"/>
    <w:rsid w:val="009640E2"/>
    <w:rsid w:val="00970FB9"/>
    <w:rsid w:val="0097354B"/>
    <w:rsid w:val="00976B8E"/>
    <w:rsid w:val="009773B6"/>
    <w:rsid w:val="00983502"/>
    <w:rsid w:val="00990FBB"/>
    <w:rsid w:val="0099246A"/>
    <w:rsid w:val="0099447F"/>
    <w:rsid w:val="009A08A4"/>
    <w:rsid w:val="009B5518"/>
    <w:rsid w:val="009C1B59"/>
    <w:rsid w:val="009C2005"/>
    <w:rsid w:val="009C4252"/>
    <w:rsid w:val="009E3DCB"/>
    <w:rsid w:val="009F3228"/>
    <w:rsid w:val="009F61D3"/>
    <w:rsid w:val="00A20EF3"/>
    <w:rsid w:val="00A24818"/>
    <w:rsid w:val="00A30818"/>
    <w:rsid w:val="00A4010E"/>
    <w:rsid w:val="00A44DA6"/>
    <w:rsid w:val="00A472C3"/>
    <w:rsid w:val="00A532A0"/>
    <w:rsid w:val="00A534FE"/>
    <w:rsid w:val="00A567F2"/>
    <w:rsid w:val="00A6108B"/>
    <w:rsid w:val="00A6305B"/>
    <w:rsid w:val="00A64449"/>
    <w:rsid w:val="00A64E78"/>
    <w:rsid w:val="00A67B6F"/>
    <w:rsid w:val="00A81F08"/>
    <w:rsid w:val="00A835A0"/>
    <w:rsid w:val="00A83F47"/>
    <w:rsid w:val="00A91F6F"/>
    <w:rsid w:val="00A94B77"/>
    <w:rsid w:val="00A95412"/>
    <w:rsid w:val="00AB4BCD"/>
    <w:rsid w:val="00AB7578"/>
    <w:rsid w:val="00AC6A69"/>
    <w:rsid w:val="00AD0586"/>
    <w:rsid w:val="00AE6C95"/>
    <w:rsid w:val="00AF1C47"/>
    <w:rsid w:val="00B13126"/>
    <w:rsid w:val="00B13583"/>
    <w:rsid w:val="00B15805"/>
    <w:rsid w:val="00B174EB"/>
    <w:rsid w:val="00B21EB3"/>
    <w:rsid w:val="00B22F51"/>
    <w:rsid w:val="00B22F68"/>
    <w:rsid w:val="00B241B4"/>
    <w:rsid w:val="00B30BBE"/>
    <w:rsid w:val="00B32CB6"/>
    <w:rsid w:val="00B33774"/>
    <w:rsid w:val="00B469DE"/>
    <w:rsid w:val="00B5546C"/>
    <w:rsid w:val="00B63236"/>
    <w:rsid w:val="00B63B5B"/>
    <w:rsid w:val="00B6408A"/>
    <w:rsid w:val="00B67862"/>
    <w:rsid w:val="00B725BD"/>
    <w:rsid w:val="00B73100"/>
    <w:rsid w:val="00B757EB"/>
    <w:rsid w:val="00B86754"/>
    <w:rsid w:val="00B95571"/>
    <w:rsid w:val="00B96F31"/>
    <w:rsid w:val="00B97EB8"/>
    <w:rsid w:val="00BA55C4"/>
    <w:rsid w:val="00BB6C48"/>
    <w:rsid w:val="00BC4EEC"/>
    <w:rsid w:val="00BC661B"/>
    <w:rsid w:val="00BD269C"/>
    <w:rsid w:val="00BD36B1"/>
    <w:rsid w:val="00BE35D6"/>
    <w:rsid w:val="00BE3B94"/>
    <w:rsid w:val="00BE4FDD"/>
    <w:rsid w:val="00BF1261"/>
    <w:rsid w:val="00C226D7"/>
    <w:rsid w:val="00C22DBA"/>
    <w:rsid w:val="00C30C58"/>
    <w:rsid w:val="00C30D31"/>
    <w:rsid w:val="00C32961"/>
    <w:rsid w:val="00C35A25"/>
    <w:rsid w:val="00C40DC9"/>
    <w:rsid w:val="00C4369D"/>
    <w:rsid w:val="00C448C0"/>
    <w:rsid w:val="00C4665B"/>
    <w:rsid w:val="00C512BC"/>
    <w:rsid w:val="00C517E0"/>
    <w:rsid w:val="00C54ACF"/>
    <w:rsid w:val="00C60F02"/>
    <w:rsid w:val="00C6496F"/>
    <w:rsid w:val="00C72D64"/>
    <w:rsid w:val="00C77A35"/>
    <w:rsid w:val="00C817BC"/>
    <w:rsid w:val="00C83862"/>
    <w:rsid w:val="00C86217"/>
    <w:rsid w:val="00C936E3"/>
    <w:rsid w:val="00C939B1"/>
    <w:rsid w:val="00C95915"/>
    <w:rsid w:val="00CA7C52"/>
    <w:rsid w:val="00CB2116"/>
    <w:rsid w:val="00CB4567"/>
    <w:rsid w:val="00CC1EEE"/>
    <w:rsid w:val="00CC4D4E"/>
    <w:rsid w:val="00CE5083"/>
    <w:rsid w:val="00CE54E4"/>
    <w:rsid w:val="00CF58A9"/>
    <w:rsid w:val="00D059DD"/>
    <w:rsid w:val="00D12C5F"/>
    <w:rsid w:val="00D15EB1"/>
    <w:rsid w:val="00D16AC9"/>
    <w:rsid w:val="00D17CCB"/>
    <w:rsid w:val="00D23E5B"/>
    <w:rsid w:val="00D27662"/>
    <w:rsid w:val="00D27C3F"/>
    <w:rsid w:val="00D27D9F"/>
    <w:rsid w:val="00D301B4"/>
    <w:rsid w:val="00D5382D"/>
    <w:rsid w:val="00D5447B"/>
    <w:rsid w:val="00D57241"/>
    <w:rsid w:val="00D61A15"/>
    <w:rsid w:val="00D70DAD"/>
    <w:rsid w:val="00D718C4"/>
    <w:rsid w:val="00D80393"/>
    <w:rsid w:val="00D81833"/>
    <w:rsid w:val="00D81F1D"/>
    <w:rsid w:val="00D944EE"/>
    <w:rsid w:val="00D96AC4"/>
    <w:rsid w:val="00DA2C30"/>
    <w:rsid w:val="00DA2FDE"/>
    <w:rsid w:val="00DB013B"/>
    <w:rsid w:val="00DB0CA6"/>
    <w:rsid w:val="00DD2F8B"/>
    <w:rsid w:val="00DD35A8"/>
    <w:rsid w:val="00E00897"/>
    <w:rsid w:val="00E073D7"/>
    <w:rsid w:val="00E07628"/>
    <w:rsid w:val="00E07DC1"/>
    <w:rsid w:val="00E07EC7"/>
    <w:rsid w:val="00E11D02"/>
    <w:rsid w:val="00E21873"/>
    <w:rsid w:val="00E24CA4"/>
    <w:rsid w:val="00E32553"/>
    <w:rsid w:val="00E3484F"/>
    <w:rsid w:val="00E34C50"/>
    <w:rsid w:val="00E414FA"/>
    <w:rsid w:val="00E56C0F"/>
    <w:rsid w:val="00E618C0"/>
    <w:rsid w:val="00E64614"/>
    <w:rsid w:val="00E67447"/>
    <w:rsid w:val="00E723BE"/>
    <w:rsid w:val="00E73FB0"/>
    <w:rsid w:val="00E75FF4"/>
    <w:rsid w:val="00E778BD"/>
    <w:rsid w:val="00E8127A"/>
    <w:rsid w:val="00E838CC"/>
    <w:rsid w:val="00E8645C"/>
    <w:rsid w:val="00E90C4A"/>
    <w:rsid w:val="00E9457A"/>
    <w:rsid w:val="00EA42B5"/>
    <w:rsid w:val="00EB2F60"/>
    <w:rsid w:val="00EC07F3"/>
    <w:rsid w:val="00EC368D"/>
    <w:rsid w:val="00ED1A7C"/>
    <w:rsid w:val="00ED2EE6"/>
    <w:rsid w:val="00EE4560"/>
    <w:rsid w:val="00EE7021"/>
    <w:rsid w:val="00EF3AE5"/>
    <w:rsid w:val="00EF5970"/>
    <w:rsid w:val="00F01D0E"/>
    <w:rsid w:val="00F030D8"/>
    <w:rsid w:val="00F04B85"/>
    <w:rsid w:val="00F06863"/>
    <w:rsid w:val="00F07964"/>
    <w:rsid w:val="00F105DB"/>
    <w:rsid w:val="00F1302B"/>
    <w:rsid w:val="00F152D5"/>
    <w:rsid w:val="00F1586C"/>
    <w:rsid w:val="00F177F0"/>
    <w:rsid w:val="00F22A3C"/>
    <w:rsid w:val="00F276B5"/>
    <w:rsid w:val="00F36CB6"/>
    <w:rsid w:val="00F6632D"/>
    <w:rsid w:val="00F71448"/>
    <w:rsid w:val="00F7264E"/>
    <w:rsid w:val="00F73ECA"/>
    <w:rsid w:val="00F75D74"/>
    <w:rsid w:val="00F85249"/>
    <w:rsid w:val="00F9690B"/>
    <w:rsid w:val="00FA0B13"/>
    <w:rsid w:val="00FA0D6C"/>
    <w:rsid w:val="00FA699E"/>
    <w:rsid w:val="00FB1C48"/>
    <w:rsid w:val="00FC45AD"/>
    <w:rsid w:val="00FC63D0"/>
    <w:rsid w:val="00FD1822"/>
    <w:rsid w:val="00FD4BDA"/>
    <w:rsid w:val="00FF0010"/>
    <w:rsid w:val="00FF24CA"/>
    <w:rsid w:val="00FF64D3"/>
    <w:rsid w:val="00FF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style>
  <w:style w:type="paragraph" w:styleId="1">
    <w:name w:val="heading 1"/>
    <w:basedOn w:val="a"/>
    <w:link w:val="10"/>
    <w:uiPriority w:val="9"/>
    <w:qFormat/>
    <w:rsid w:val="00397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C38"/>
    <w:rPr>
      <w:rFonts w:ascii="Times New Roman" w:eastAsia="Times New Roman" w:hAnsi="Times New Roman" w:cs="Times New Roman"/>
      <w:b/>
      <w:bCs/>
      <w:kern w:val="36"/>
      <w:sz w:val="48"/>
      <w:szCs w:val="48"/>
      <w:lang w:eastAsia="ru-RU"/>
    </w:rPr>
  </w:style>
  <w:style w:type="character" w:customStyle="1" w:styleId="ondate">
    <w:name w:val="ondate"/>
    <w:basedOn w:val="a0"/>
    <w:rsid w:val="00397C38"/>
  </w:style>
  <w:style w:type="character" w:styleId="a3">
    <w:name w:val="Hyperlink"/>
    <w:basedOn w:val="a0"/>
    <w:uiPriority w:val="99"/>
    <w:semiHidden/>
    <w:unhideWhenUsed/>
    <w:rsid w:val="00397C38"/>
    <w:rPr>
      <w:color w:val="0000FF"/>
      <w:u w:val="single"/>
    </w:rPr>
  </w:style>
  <w:style w:type="paragraph" w:styleId="a4">
    <w:name w:val="Normal (Web)"/>
    <w:basedOn w:val="a"/>
    <w:uiPriority w:val="99"/>
    <w:semiHidden/>
    <w:unhideWhenUsed/>
    <w:rsid w:val="00397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7C38"/>
    <w:rPr>
      <w:b/>
      <w:bCs/>
    </w:rPr>
  </w:style>
  <w:style w:type="character" w:styleId="a6">
    <w:name w:val="Emphasis"/>
    <w:basedOn w:val="a0"/>
    <w:uiPriority w:val="20"/>
    <w:qFormat/>
    <w:rsid w:val="00397C38"/>
    <w:rPr>
      <w:i/>
      <w:iCs/>
    </w:rPr>
  </w:style>
</w:styles>
</file>

<file path=word/webSettings.xml><?xml version="1.0" encoding="utf-8"?>
<w:webSettings xmlns:r="http://schemas.openxmlformats.org/officeDocument/2006/relationships" xmlns:w="http://schemas.openxmlformats.org/wordprocessingml/2006/main">
  <w:divs>
    <w:div w:id="421922462">
      <w:bodyDiv w:val="1"/>
      <w:marLeft w:val="0"/>
      <w:marRight w:val="0"/>
      <w:marTop w:val="0"/>
      <w:marBottom w:val="0"/>
      <w:divBdr>
        <w:top w:val="none" w:sz="0" w:space="0" w:color="auto"/>
        <w:left w:val="none" w:sz="0" w:space="0" w:color="auto"/>
        <w:bottom w:val="none" w:sz="0" w:space="0" w:color="auto"/>
        <w:right w:val="none" w:sz="0" w:space="0" w:color="auto"/>
      </w:divBdr>
      <w:divsChild>
        <w:div w:id="26688356">
          <w:marLeft w:val="0"/>
          <w:marRight w:val="0"/>
          <w:marTop w:val="0"/>
          <w:marBottom w:val="0"/>
          <w:divBdr>
            <w:top w:val="none" w:sz="0" w:space="0" w:color="auto"/>
            <w:left w:val="none" w:sz="0" w:space="0" w:color="auto"/>
            <w:bottom w:val="none" w:sz="0" w:space="0" w:color="auto"/>
            <w:right w:val="none" w:sz="0" w:space="0" w:color="auto"/>
          </w:divBdr>
        </w:div>
        <w:div w:id="198634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8678</Characters>
  <Application>Microsoft Office Word</Application>
  <DocSecurity>0</DocSecurity>
  <Lines>72</Lines>
  <Paragraphs>20</Paragraphs>
  <ScaleCrop>false</ScaleCrop>
  <Company>Microsoft</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2017-12-14T03:33:00Z</cp:lastPrinted>
  <dcterms:created xsi:type="dcterms:W3CDTF">2017-12-14T03:32:00Z</dcterms:created>
  <dcterms:modified xsi:type="dcterms:W3CDTF">2017-12-14T03:33:00Z</dcterms:modified>
</cp:coreProperties>
</file>