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6"/>
        <w:gridCol w:w="5526"/>
        <w:gridCol w:w="5420"/>
      </w:tblGrid>
      <w:tr w:rsidR="00A56008" w:rsidTr="009A54EF">
        <w:trPr>
          <w:trHeight w:val="553"/>
        </w:trPr>
        <w:tc>
          <w:tcPr>
            <w:tcW w:w="5356" w:type="dxa"/>
          </w:tcPr>
          <w:p w:rsidR="00834299" w:rsidRPr="00A93549" w:rsidRDefault="00834299" w:rsidP="00A93549">
            <w:pPr>
              <w:jc w:val="center"/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</w:pPr>
            <w:r w:rsidRPr="00A93549"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  <w:t>С</w:t>
            </w:r>
            <w:r w:rsidR="00A93549" w:rsidRPr="00A93549"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  <w:t>ОВЕТЫ</w:t>
            </w:r>
          </w:p>
          <w:p w:rsidR="00A93549" w:rsidRDefault="00834299" w:rsidP="00A93549">
            <w:pP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Одевайтесь по погоде и в несколько слоев, как делают альпинисты. Воздух между тканями создаст правильный микроклимат для тела. Общая характеристика одежды такая же, как и обуви</w:t>
            </w:r>
            <w:r w:rsidR="00A93549"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- очень</w:t>
            </w:r>
            <w:r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удобна. Перед тренировкой ешьте за </w:t>
            </w:r>
            <w:r w:rsidR="00A93549"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3-4</w:t>
            </w:r>
            <w:r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часа до прогулки можно съесть что-то «увесистое», но чем ближе поход, тем меньше калорий должно быть в еде: вам нужна энергия для движения, а не лишний балласт. И еще один маленький секрет: максимум удовольствия и пользы приносят добровольные занятия, рассчитанные по силам. Так что настройтесь </w:t>
            </w:r>
            <w:r w:rsidR="00A93549"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соответственно, спокойно и адекватно оцените свои возможности, и пусть движение будет в радость. Жела</w:t>
            </w:r>
            <w:r w:rsidR="00A93549"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ем</w:t>
            </w:r>
            <w:r w:rsidRPr="00A93549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всем приятного знакомства и долгой дружбы со скандинавской ходьбой. Она полезна для спины, укрепляет организм и доступна людям любого возраста в любое время года. </w:t>
            </w:r>
          </w:p>
          <w:p w:rsidR="00A93549" w:rsidRPr="00A93549" w:rsidRDefault="00834299" w:rsidP="00A93549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  <w:sz w:val="26"/>
                <w:szCs w:val="26"/>
                <w:shd w:val="clear" w:color="auto" w:fill="FFFFFF"/>
              </w:rPr>
            </w:pPr>
            <w:r w:rsidRPr="00A93549">
              <w:rPr>
                <w:rFonts w:ascii="Times New Roman" w:hAnsi="Times New Roman" w:cs="Times New Roman"/>
                <w:b/>
                <w:i/>
                <w:color w:val="262626"/>
                <w:sz w:val="26"/>
                <w:szCs w:val="26"/>
                <w:shd w:val="clear" w:color="auto" w:fill="FFFFFF"/>
              </w:rPr>
              <w:t>Будьте здоровы!</w:t>
            </w:r>
          </w:p>
          <w:p w:rsidR="00A93549" w:rsidRDefault="00A93549" w:rsidP="00A93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A93549" w:rsidRPr="00A93549" w:rsidRDefault="005915B6" w:rsidP="00A9354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буклет подготовлен</w:t>
            </w:r>
          </w:p>
          <w:p w:rsidR="00A93549" w:rsidRPr="00A93549" w:rsidRDefault="005915B6" w:rsidP="00A9354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МБУ «КЦСОН» администрации</w:t>
            </w:r>
          </w:p>
          <w:p w:rsidR="005915B6" w:rsidRPr="00A93549" w:rsidRDefault="005915B6" w:rsidP="00A9354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Пировского района Красноярского края</w:t>
            </w:r>
          </w:p>
          <w:p w:rsidR="005915B6" w:rsidRPr="00A93549" w:rsidRDefault="005915B6" w:rsidP="00A9354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Адрес: 663120, с</w:t>
            </w:r>
            <w:proofErr w:type="gramStart"/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ировское, ул. Ленина, 36</w:t>
            </w:r>
          </w:p>
          <w:p w:rsidR="005915B6" w:rsidRPr="00A93549" w:rsidRDefault="005915B6" w:rsidP="00A9354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4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(39166)33-5-25</w:t>
            </w:r>
          </w:p>
          <w:p w:rsidR="00AD69FC" w:rsidRDefault="00AD69FC" w:rsidP="00A5042C">
            <w:pPr>
              <w:shd w:val="clear" w:color="auto" w:fill="FFFFFF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</w:p>
          <w:p w:rsidR="00DC2961" w:rsidRDefault="00DC2961" w:rsidP="00A5042C">
            <w:pPr>
              <w:shd w:val="clear" w:color="auto" w:fill="FFFFFF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Поддержание и восстановление здоровья происходит за счет следующих механизмов:</w:t>
            </w:r>
          </w:p>
          <w:p w:rsidR="00DC2961" w:rsidRPr="00DC2961" w:rsidRDefault="00DC2961" w:rsidP="004F6EA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1"/>
                <w:tab w:val="num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Увеличение плотности костной ткани вследствие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низкодозированных</w:t>
            </w:r>
            <w:proofErr w:type="spellEnd"/>
            <w:r w:rsidR="004F6EA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продол</w:t>
            </w:r>
            <w:r w:rsidR="004F6EA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</w:t>
            </w: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жительных</w:t>
            </w:r>
            <w:proofErr w:type="spellEnd"/>
            <w:proofErr w:type="gramEnd"/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нагрузок;</w:t>
            </w:r>
          </w:p>
          <w:p w:rsidR="00DC2961" w:rsidRPr="00DC2961" w:rsidRDefault="00DC2961" w:rsidP="004F6EA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1"/>
                <w:tab w:val="num" w:pos="176"/>
              </w:tabs>
              <w:spacing w:before="120"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Тренировка</w:t>
            </w:r>
            <w:r w:rsidR="00A5042C" w:rsidRPr="00A5042C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сердечно-сосудистой</w:t>
            </w:r>
            <w:proofErr w:type="spellEnd"/>
            <w:proofErr w:type="gramEnd"/>
            <w:r w:rsidR="00A5042C" w:rsidRPr="00A5042C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с</w:t>
            </w: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истемы;</w:t>
            </w:r>
          </w:p>
          <w:p w:rsidR="00DC2961" w:rsidRPr="00DC2961" w:rsidRDefault="00DC2961" w:rsidP="00A504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1"/>
                <w:tab w:val="num" w:pos="34"/>
              </w:tabs>
              <w:spacing w:before="12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Увеличение жизненной емкости легких и тонизирующее влияние на гладкие мышцы бронхов;</w:t>
            </w:r>
          </w:p>
          <w:p w:rsidR="00DC2961" w:rsidRPr="00DC2961" w:rsidRDefault="00DC2961" w:rsidP="00A504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1"/>
                <w:tab w:val="num" w:pos="176"/>
              </w:tabs>
              <w:spacing w:before="12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Укрепление и развитие мышечной ткани на фоне щадящего режима для суставов и позвоночника, который обеспечивается частичным переносом веса на палки;</w:t>
            </w:r>
          </w:p>
          <w:p w:rsidR="00DC2961" w:rsidRPr="00DC2961" w:rsidRDefault="00DC2961" w:rsidP="00A504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1"/>
                <w:tab w:val="num" w:pos="176"/>
              </w:tabs>
              <w:spacing w:before="12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Снижение уровня глюкозы крови, облегчающее симптоматику сахарного диабета;</w:t>
            </w:r>
          </w:p>
          <w:p w:rsidR="00DC2961" w:rsidRPr="00DC2961" w:rsidRDefault="00DC2961" w:rsidP="00A5042C">
            <w:pPr>
              <w:numPr>
                <w:ilvl w:val="0"/>
                <w:numId w:val="2"/>
              </w:numPr>
              <w:shd w:val="clear" w:color="auto" w:fill="FFFFFF"/>
              <w:tabs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Нормализация холестерина в крови, что является профилактикой инфарктов;</w:t>
            </w:r>
          </w:p>
          <w:p w:rsidR="00DC2961" w:rsidRPr="00DC2961" w:rsidRDefault="00DC2961" w:rsidP="00A5042C">
            <w:pPr>
              <w:numPr>
                <w:ilvl w:val="0"/>
                <w:numId w:val="2"/>
              </w:numPr>
              <w:shd w:val="clear" w:color="auto" w:fill="FFFFFF"/>
              <w:tabs>
                <w:tab w:val="num" w:pos="176"/>
              </w:tabs>
              <w:spacing w:before="12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Формирование мышечного каркаса, поддерживающего позвоночник и сохраняющего хрящевую ткань межпозвоночных дисков от повреждения;</w:t>
            </w:r>
          </w:p>
          <w:p w:rsidR="00DC2961" w:rsidRPr="00DC2961" w:rsidRDefault="00DC2961" w:rsidP="00A5042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51"/>
                <w:tab w:val="num" w:pos="0"/>
                <w:tab w:val="left" w:pos="176"/>
              </w:tabs>
              <w:spacing w:before="120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Улучшение показателей кровотока в </w:t>
            </w:r>
            <w:r w:rsidR="00A5042C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  </w:t>
            </w:r>
            <w:r w:rsidRPr="00DC296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головном мозге, снижающее риск развития инсультов;</w:t>
            </w:r>
          </w:p>
          <w:p w:rsidR="004F6EAF" w:rsidRPr="009A54EF" w:rsidRDefault="00DC2961" w:rsidP="004F6EA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51"/>
                <w:tab w:val="num" w:pos="176"/>
              </w:tabs>
              <w:spacing w:before="12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9A54E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Снижение возбудимости центральной нервной системы</w:t>
            </w:r>
            <w:r w:rsidR="004F6EAF" w:rsidRPr="009A54E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.</w:t>
            </w:r>
          </w:p>
          <w:p w:rsidR="00A56008" w:rsidRPr="00BB3998" w:rsidRDefault="00A56008" w:rsidP="00AE57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A56008" w:rsidRPr="00D50E4F" w:rsidRDefault="00A56008" w:rsidP="00D50E4F">
            <w:pPr>
              <w:pStyle w:val="a5"/>
              <w:rPr>
                <w:szCs w:val="28"/>
              </w:rPr>
            </w:pPr>
          </w:p>
          <w:p w:rsidR="00834299" w:rsidRDefault="00834299" w:rsidP="0083429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3429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КАК ПРАВИЛЬНО </w:t>
            </w:r>
          </w:p>
          <w:p w:rsidR="00A56008" w:rsidRPr="00834299" w:rsidRDefault="00834299" w:rsidP="0083429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3429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ХОДИТЬ СКАНДИНАВСКОЙ ХОДЬБОЙ</w:t>
            </w:r>
          </w:p>
          <w:p w:rsidR="00834299" w:rsidRDefault="00834299" w:rsidP="00834299">
            <w:pPr>
              <w:spacing w:before="240" w:after="240" w:line="360" w:lineRule="atLeast"/>
              <w:textAlignment w:val="baseline"/>
              <w:outlineLvl w:val="1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34299" w:rsidRPr="00834299" w:rsidRDefault="00834299" w:rsidP="00834299">
            <w:pPr>
              <w:spacing w:before="240" w:after="240" w:line="360" w:lineRule="atLeast"/>
              <w:textAlignment w:val="baseline"/>
              <w:outlineLvl w:val="1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Алгоритм действия рук тот же, что и при катании на лыжах. Немного согните руки в локтях и двигайте ими вверх-вниз, отталкиваясь палками от поверхности.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      </w:t>
            </w:r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 верхнем положении рука поднимается под углом примерно 45 градусов, «нижняя» рука в то же время отодвигается назад на уровне таза. Техника скандинавской ходьбы с палками основана на правильной постановке стоп и работе руками.</w:t>
            </w:r>
          </w:p>
          <w:p w:rsidR="001645DB" w:rsidRDefault="00834299" w:rsidP="00834299">
            <w:pPr>
              <w:spacing w:before="240" w:after="240" w:line="360" w:lineRule="atLeast"/>
              <w:textAlignment w:val="baseline"/>
              <w:outlineLvl w:val="1"/>
              <w:rPr>
                <w:rFonts w:ascii="Tahoma" w:eastAsia="Times New Roman" w:hAnsi="Tahoma" w:cs="Tahoma"/>
                <w:color w:val="000000"/>
                <w:sz w:val="43"/>
                <w:szCs w:val="43"/>
              </w:rPr>
            </w:pPr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</w:r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Стопы ставьте прямо.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Сначала — на пятку. Затем, совершив толчок, стопа перекатывается вперед, вес переходит на подушечки стопы, на пальцы, на пятку другой ноги, и </w:t>
            </w:r>
            <w:proofErr w:type="gramStart"/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снова то</w:t>
            </w:r>
            <w:proofErr w:type="gramEnd"/>
            <w:r w:rsidRPr="0083429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же самое, но с другой ноги.</w:t>
            </w:r>
            <w:r>
              <w:rPr>
                <w:rFonts w:ascii="Circe-Regular" w:hAnsi="Circe-Regular"/>
                <w:color w:val="262626"/>
              </w:rPr>
              <w:br/>
            </w:r>
          </w:p>
          <w:p w:rsidR="001645DB" w:rsidRDefault="001645DB" w:rsidP="00472EC3">
            <w:pPr>
              <w:spacing w:before="240" w:after="240" w:line="360" w:lineRule="atLeast"/>
              <w:jc w:val="center"/>
              <w:textAlignment w:val="baseline"/>
              <w:outlineLvl w:val="1"/>
              <w:rPr>
                <w:rFonts w:ascii="Tahoma" w:eastAsia="Times New Roman" w:hAnsi="Tahoma" w:cs="Tahoma"/>
                <w:color w:val="000000"/>
                <w:sz w:val="43"/>
                <w:szCs w:val="43"/>
              </w:rPr>
            </w:pPr>
          </w:p>
          <w:p w:rsidR="00834299" w:rsidRDefault="00834299" w:rsidP="00472EC3">
            <w:pPr>
              <w:spacing w:before="240" w:after="240" w:line="36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</w:pPr>
          </w:p>
          <w:p w:rsidR="00834299" w:rsidRPr="00834299" w:rsidRDefault="001645DB" w:rsidP="00472EC3">
            <w:pPr>
              <w:spacing w:before="240" w:after="240" w:line="36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</w:pPr>
            <w:r w:rsidRPr="00834299"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u w:val="single"/>
                <w:shd w:val="clear" w:color="auto" w:fill="FFFFFF"/>
              </w:rPr>
              <w:t xml:space="preserve">Типичные ошибки </w:t>
            </w:r>
          </w:p>
          <w:p w:rsidR="00834299" w:rsidRDefault="001645DB" w:rsidP="00834299">
            <w:pPr>
              <w:spacing w:before="240" w:after="240" w:line="360" w:lineRule="atLeast"/>
              <w:textAlignment w:val="baseline"/>
              <w:outlineLvl w:val="1"/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</w:pPr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Не используйте при ходьбе палки для других видов спорта. Постарайтесь обзавестись специальными палками для северной ходьбы как можно скорее, желательно пользоваться ими с первого занятия. Палки не должны сползаться за спиной и перекрещиваться, образуя треугольник. Не поворачивайте корпус, когда поднимаете руку, чтобы оттолкнуться палкой. При отталкивании давите на палку усилием не кисти, а локтя, чтобы нагрузка приходилась на всю руку, </w:t>
            </w:r>
            <w:r w:rsid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      </w:t>
            </w:r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а не только на запястье. Стопа не должна вилять </w:t>
            </w:r>
            <w:proofErr w:type="spellStart"/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>влево-вправо</w:t>
            </w:r>
            <w:proofErr w:type="spellEnd"/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. Особенно важен твердый шаг на горных дорогах. </w:t>
            </w:r>
          </w:p>
          <w:p w:rsidR="00234462" w:rsidRPr="00BB3998" w:rsidRDefault="001645DB" w:rsidP="009A54EF">
            <w:pPr>
              <w:spacing w:before="240" w:after="240" w:line="360" w:lineRule="atLeast"/>
              <w:textAlignment w:val="baseline"/>
              <w:outlineLvl w:val="1"/>
              <w:rPr>
                <w:b/>
                <w:i/>
                <w:sz w:val="32"/>
                <w:szCs w:val="32"/>
              </w:rPr>
            </w:pPr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Не впадайте в иноходь. Редкое качество лошадей синхронно ступать одноименными ногами </w:t>
            </w:r>
            <w:r w:rsid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   </w:t>
            </w:r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в человеческой скандинавской ходьбе неприемлемо. Помните: левая рука движется одновременно с правой ногой, и наоборот. Надели одну пару носков? Смените слово «носки» на слово «мозоли». Чтобы не натереть ноги, надевайте две пары носков, </w:t>
            </w:r>
            <w:r w:rsid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 xml:space="preserve">   </w:t>
            </w:r>
            <w:r w:rsidRPr="00834299">
              <w:rPr>
                <w:rFonts w:ascii="Times New Roman" w:hAnsi="Times New Roman" w:cs="Times New Roman"/>
                <w:color w:val="262626"/>
                <w:sz w:val="27"/>
                <w:szCs w:val="27"/>
                <w:shd w:val="clear" w:color="auto" w:fill="FFFFFF"/>
              </w:rPr>
              <w:t>и обе не тесные и не слишком свободные.</w:t>
            </w:r>
          </w:p>
        </w:tc>
        <w:tc>
          <w:tcPr>
            <w:tcW w:w="5420" w:type="dxa"/>
          </w:tcPr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A56008" w:rsidRDefault="005915B6" w:rsidP="00A56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3152775" cy="3095625"/>
                  <wp:effectExtent l="133350" t="76200" r="104775" b="85725"/>
                  <wp:docPr id="3" name="Рисунок 1" descr="C:\Users\KC-Spec\Desktop\Skandinavskaya-hot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-Spec\Desktop\Skandinavskaya-hot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106" r="-4438" b="-12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095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56008" w:rsidRPr="005915B6" w:rsidRDefault="005915B6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52"/>
                <w:szCs w:val="52"/>
              </w:rPr>
            </w:pPr>
            <w:r w:rsidRPr="005915B6">
              <w:rPr>
                <w:rFonts w:ascii="Times New Roman" w:hAnsi="Times New Roman" w:cs="Times New Roman"/>
                <w:b/>
                <w:i/>
                <w:color w:val="7030A0"/>
                <w:sz w:val="52"/>
                <w:szCs w:val="52"/>
              </w:rPr>
              <w:t>СКАНДИНАВСКАЯ ХОДЬБА</w:t>
            </w: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с. Пировское 201</w:t>
            </w:r>
            <w:r w:rsidR="005915B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8</w:t>
            </w: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г.</w:t>
            </w:r>
          </w:p>
          <w:p w:rsidR="00234462" w:rsidRDefault="00234462" w:rsidP="002344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9FC" w:rsidRDefault="00AD69FC" w:rsidP="00234462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69FC" w:rsidRDefault="00AD69FC" w:rsidP="00234462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F6EAF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Даже столь бережный вид спорта имеет ряд противопоказаний, с которыми следует </w:t>
            </w:r>
            <w:r w:rsid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в обязательном порядке ознакомиться до того, как приступать к систематическим занятиям:</w:t>
            </w:r>
          </w:p>
          <w:p w:rsidR="004F6EAF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Клапанные пороки сердца,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сопровождающиеся клинически значимыми нарушениями кровотока. Острые нарушения коронарного и мозгового кровообращения. </w:t>
            </w:r>
          </w:p>
          <w:p w:rsidR="004F6EAF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Нарушения сердечного ритма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являются относительным противопоказанием, решение о допустимости принимает врач. </w:t>
            </w:r>
          </w:p>
          <w:p w:rsidR="00234462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Период восстановления для больных, перенесших полостные операции. </w:t>
            </w:r>
            <w:r w:rsid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Как долго придется обходиться без любимых прогулок, не скажет ни один врач, т</w:t>
            </w:r>
            <w:r w:rsidR="006A3D03"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="006A3D03"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это зависит от течения послеоперационного периода и характера вмешательства.</w:t>
            </w:r>
          </w:p>
          <w:p w:rsidR="00234462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Тромбофлебит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участки тромба, поврежденного в результате работы прилежащей мышцы, попадают в кровоток </w:t>
            </w:r>
            <w:r w:rsid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и приводят к грозному осложнению в виде тромбоэмболии легочной артерии, статистика смертности при котором достаточно велика.</w:t>
            </w:r>
          </w:p>
          <w:p w:rsidR="00234462" w:rsidRPr="00234462" w:rsidRDefault="004F6EAF" w:rsidP="009A5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4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Повышение температуры</w:t>
            </w: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болевой синдром любого происхождения.</w:t>
            </w:r>
          </w:p>
          <w:p w:rsidR="00A5424F" w:rsidRPr="00BB3998" w:rsidRDefault="004F6EAF" w:rsidP="009A54EF">
            <w:pPr>
              <w:pStyle w:val="a5"/>
              <w:jc w:val="both"/>
            </w:pPr>
            <w:r w:rsidRPr="00234462">
              <w:rPr>
                <w:rFonts w:ascii="Times New Roman" w:eastAsia="Times New Roman" w:hAnsi="Times New Roman" w:cs="Times New Roman"/>
                <w:sz w:val="27"/>
                <w:szCs w:val="27"/>
              </w:rPr>
              <w:t>Тем, кто не уверен в формулировке своего диагноза стоит обратиться к лечащему врачу за уточнениями, допустим ли такой вид активности.</w:t>
            </w:r>
            <w:r w:rsidRPr="0023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08F0" w:rsidRDefault="00F608F0" w:rsidP="006A01BE"/>
    <w:sectPr w:rsidR="00F608F0" w:rsidSect="00A935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C20"/>
    <w:multiLevelType w:val="multilevel"/>
    <w:tmpl w:val="4FD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F40"/>
    <w:multiLevelType w:val="multilevel"/>
    <w:tmpl w:val="CC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23596"/>
    <w:multiLevelType w:val="multilevel"/>
    <w:tmpl w:val="188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62D70"/>
    <w:multiLevelType w:val="multilevel"/>
    <w:tmpl w:val="C73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F42A7"/>
    <w:multiLevelType w:val="multilevel"/>
    <w:tmpl w:val="6C6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02B77"/>
    <w:multiLevelType w:val="multilevel"/>
    <w:tmpl w:val="6E96F6E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16004"/>
    <w:multiLevelType w:val="multilevel"/>
    <w:tmpl w:val="35BE2A98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7FB"/>
    <w:rsid w:val="001645DB"/>
    <w:rsid w:val="00234462"/>
    <w:rsid w:val="002725AD"/>
    <w:rsid w:val="00287FC3"/>
    <w:rsid w:val="002A0B04"/>
    <w:rsid w:val="003F2A5D"/>
    <w:rsid w:val="00472EC3"/>
    <w:rsid w:val="004D4EFD"/>
    <w:rsid w:val="004E2E9F"/>
    <w:rsid w:val="004F6EAF"/>
    <w:rsid w:val="005915B6"/>
    <w:rsid w:val="005A7463"/>
    <w:rsid w:val="00637CC3"/>
    <w:rsid w:val="006537FB"/>
    <w:rsid w:val="006A01BE"/>
    <w:rsid w:val="006A3D03"/>
    <w:rsid w:val="00834299"/>
    <w:rsid w:val="00914F25"/>
    <w:rsid w:val="00970CD1"/>
    <w:rsid w:val="00973BD5"/>
    <w:rsid w:val="009A54EF"/>
    <w:rsid w:val="00A36F5C"/>
    <w:rsid w:val="00A5042C"/>
    <w:rsid w:val="00A5424F"/>
    <w:rsid w:val="00A56008"/>
    <w:rsid w:val="00A60650"/>
    <w:rsid w:val="00A93549"/>
    <w:rsid w:val="00AD69FC"/>
    <w:rsid w:val="00B05DF8"/>
    <w:rsid w:val="00BC1730"/>
    <w:rsid w:val="00C74CC9"/>
    <w:rsid w:val="00CE39E1"/>
    <w:rsid w:val="00D33308"/>
    <w:rsid w:val="00D50E4F"/>
    <w:rsid w:val="00D80F12"/>
    <w:rsid w:val="00DC2961"/>
    <w:rsid w:val="00DD0A04"/>
    <w:rsid w:val="00DF65DB"/>
    <w:rsid w:val="00E379F7"/>
    <w:rsid w:val="00F608F0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9"/>
  </w:style>
  <w:style w:type="paragraph" w:styleId="2">
    <w:name w:val="heading 2"/>
    <w:basedOn w:val="a"/>
    <w:link w:val="20"/>
    <w:uiPriority w:val="9"/>
    <w:qFormat/>
    <w:rsid w:val="0047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C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E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72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9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0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3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7BF2-42B5-47B8-902E-6435C309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KC</cp:lastModifiedBy>
  <cp:revision>10</cp:revision>
  <cp:lastPrinted>2018-11-09T04:27:00Z</cp:lastPrinted>
  <dcterms:created xsi:type="dcterms:W3CDTF">2018-11-08T08:36:00Z</dcterms:created>
  <dcterms:modified xsi:type="dcterms:W3CDTF">2019-01-17T05:08:00Z</dcterms:modified>
</cp:coreProperties>
</file>